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</w:t>
      </w:r>
      <w:r w:rsidR="006D40FA">
        <w:rPr>
          <w:rFonts w:cs="Arial"/>
          <w:b/>
          <w:szCs w:val="28"/>
        </w:rPr>
        <w:t xml:space="preserve">   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 № </w:t>
      </w:r>
      <w:r w:rsidR="006D40FA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6D40FA">
        <w:rPr>
          <w:rFonts w:cs="Arial"/>
          <w:b/>
          <w:szCs w:val="28"/>
        </w:rPr>
        <w:t>149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92A82">
        <w:rPr>
          <w:b/>
          <w:szCs w:val="28"/>
        </w:rPr>
        <w:t>Игоря Александровича Мартынова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480BDA" w:rsidP="005B68FD">
      <w:pPr>
        <w:jc w:val="center"/>
        <w:rPr>
          <w:b/>
          <w:szCs w:val="28"/>
        </w:rPr>
      </w:pPr>
      <w:r>
        <w:rPr>
          <w:b/>
          <w:szCs w:val="28"/>
        </w:rPr>
        <w:t>Новолеушковского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292A82">
        <w:rPr>
          <w:szCs w:val="28"/>
        </w:rPr>
        <w:t>Игорь Александрович Мартынов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 w:rsidR="00480BDA">
        <w:rPr>
          <w:szCs w:val="28"/>
        </w:rPr>
        <w:t>Новолеушковского</w:t>
      </w:r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 xml:space="preserve">избирательным объединением </w:t>
      </w:r>
      <w:r w:rsidR="0084028C">
        <w:rPr>
          <w:szCs w:val="28"/>
        </w:rPr>
        <w:t>«Краснодарское региональное отделение политической партии ЛДПР – «Либерально-демократической партии России»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292A82">
        <w:rPr>
          <w:szCs w:val="28"/>
        </w:rPr>
        <w:t>И.А. Мартынов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292A82">
        <w:rPr>
          <w:szCs w:val="28"/>
        </w:rPr>
        <w:t>И.А. Мартынова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480BDA">
        <w:rPr>
          <w:szCs w:val="28"/>
        </w:rPr>
        <w:t>Новолеушковского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 xml:space="preserve">на основании </w:t>
      </w:r>
      <w:r w:rsidR="001500E3">
        <w:rPr>
          <w:szCs w:val="28"/>
        </w:rPr>
        <w:t>статьи 38 Федерального закона от 12 июня 2002 г. № 67-ФЗ «Об основных гарантиях избирательных прав и права на участие в референдуме граждан Российской</w:t>
      </w:r>
      <w:proofErr w:type="gramEnd"/>
      <w:r w:rsidR="001500E3">
        <w:rPr>
          <w:szCs w:val="28"/>
        </w:rPr>
        <w:t xml:space="preserve">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92A82">
        <w:rPr>
          <w:szCs w:val="28"/>
        </w:rPr>
        <w:t>Игоря Александровича Мартынова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292A82">
        <w:rPr>
          <w:szCs w:val="28"/>
        </w:rPr>
        <w:t>74</w:t>
      </w:r>
      <w:r>
        <w:rPr>
          <w:szCs w:val="28"/>
        </w:rPr>
        <w:t xml:space="preserve"> года рождения, </w:t>
      </w:r>
      <w:r w:rsidR="0084028C">
        <w:rPr>
          <w:szCs w:val="28"/>
        </w:rPr>
        <w:t>временно неработающего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480BDA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894E68">
        <w:rPr>
          <w:szCs w:val="28"/>
        </w:rPr>
        <w:t>17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894E68">
        <w:rPr>
          <w:szCs w:val="28"/>
        </w:rPr>
        <w:t>05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92A82">
        <w:rPr>
          <w:szCs w:val="28"/>
        </w:rPr>
        <w:t>И.А. Мартынову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1500E3"/>
    <w:rsid w:val="00292A82"/>
    <w:rsid w:val="003F4A02"/>
    <w:rsid w:val="00480BDA"/>
    <w:rsid w:val="005435EC"/>
    <w:rsid w:val="00552B4D"/>
    <w:rsid w:val="0059468D"/>
    <w:rsid w:val="005B68FD"/>
    <w:rsid w:val="006D40FA"/>
    <w:rsid w:val="006E67D4"/>
    <w:rsid w:val="00700174"/>
    <w:rsid w:val="00705E56"/>
    <w:rsid w:val="00816D65"/>
    <w:rsid w:val="0084028C"/>
    <w:rsid w:val="00894E68"/>
    <w:rsid w:val="008C352A"/>
    <w:rsid w:val="00AA5913"/>
    <w:rsid w:val="00BA4FCA"/>
    <w:rsid w:val="00BC70ED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2017-08-02T09:07:00Z</dcterms:created>
  <dcterms:modified xsi:type="dcterms:W3CDTF">2017-08-03T13:36:00Z</dcterms:modified>
</cp:coreProperties>
</file>